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5" w:rsidRDefault="00CB30D5" w:rsidP="00CB30D5">
      <w:pPr>
        <w:tabs>
          <w:tab w:val="left" w:pos="3285"/>
        </w:tabs>
        <w:spacing w:before="100" w:beforeAutospacing="1"/>
        <w:ind w:right="-2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ПРОЕКТ</w:t>
      </w:r>
    </w:p>
    <w:p w:rsidR="00CB30D5" w:rsidRDefault="00CB30D5" w:rsidP="00CB30D5">
      <w:pPr>
        <w:spacing w:before="100" w:before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B30D5" w:rsidRDefault="00CB30D5" w:rsidP="00CB30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СОБРАНИЕ   </w:t>
      </w:r>
    </w:p>
    <w:p w:rsidR="00CB30D5" w:rsidRDefault="00CB30D5" w:rsidP="00CB30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ПРЕДСТАВИТЕЛЕЙ</w:t>
      </w:r>
    </w:p>
    <w:p w:rsidR="00CB30D5" w:rsidRDefault="00CB30D5" w:rsidP="00CB30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СЕЛЬСКОГО ПОСЕЛЕНИЯ</w:t>
      </w:r>
    </w:p>
    <w:p w:rsidR="00CB30D5" w:rsidRDefault="00CB30D5" w:rsidP="00CB30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АЛЕКСАНДРОВКА</w:t>
      </w:r>
    </w:p>
    <w:p w:rsidR="00CB30D5" w:rsidRDefault="00CB30D5" w:rsidP="00CB30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МУНИЦИПАЛЬНОГО РАЙОНА</w:t>
      </w:r>
    </w:p>
    <w:p w:rsidR="00CB30D5" w:rsidRDefault="00CB30D5" w:rsidP="00CB30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БОЛЬШЕГЛУШИЦКИЙ</w:t>
      </w:r>
    </w:p>
    <w:p w:rsidR="00CB30D5" w:rsidRDefault="00CB30D5" w:rsidP="00CB30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САМАРСКОЙ ОБЛАСТИ</w:t>
      </w:r>
    </w:p>
    <w:p w:rsidR="00CB30D5" w:rsidRDefault="00CB30D5" w:rsidP="00CB30D5">
      <w:pPr>
        <w:jc w:val="center"/>
        <w:rPr>
          <w:rFonts w:eastAsia="Andale Sans UI"/>
          <w:b/>
          <w:kern w:val="2"/>
          <w:lang w:eastAsia="en-US"/>
        </w:rPr>
      </w:pPr>
      <w:r>
        <w:rPr>
          <w:rFonts w:eastAsia="Times New Roman"/>
          <w:b/>
        </w:rPr>
        <w:t>четвёртого созыва</w:t>
      </w:r>
      <w:r>
        <w:rPr>
          <w:rFonts w:eastAsia="Andale Sans UI"/>
          <w:b/>
          <w:kern w:val="2"/>
          <w:lang w:eastAsia="en-US"/>
        </w:rPr>
        <w:t xml:space="preserve">                                                                                                            </w:t>
      </w:r>
    </w:p>
    <w:p w:rsidR="00CB30D5" w:rsidRDefault="00CB30D5" w:rsidP="00CB30D5">
      <w:pPr>
        <w:widowControl w:val="0"/>
        <w:suppressAutoHyphens/>
        <w:spacing w:line="100" w:lineRule="atLeast"/>
        <w:jc w:val="center"/>
        <w:rPr>
          <w:rFonts w:eastAsia="Andale Sans UI"/>
          <w:b/>
          <w:kern w:val="2"/>
          <w:lang w:eastAsia="en-US"/>
        </w:rPr>
      </w:pPr>
      <w:r>
        <w:rPr>
          <w:rFonts w:eastAsia="Andale Sans UI"/>
          <w:b/>
          <w:kern w:val="2"/>
          <w:lang w:eastAsia="en-US"/>
        </w:rPr>
        <w:t xml:space="preserve">   </w:t>
      </w:r>
    </w:p>
    <w:p w:rsidR="00CB30D5" w:rsidRDefault="00CB30D5" w:rsidP="00CB30D5">
      <w:pPr>
        <w:widowControl w:val="0"/>
        <w:suppressAutoHyphens/>
        <w:spacing w:line="100" w:lineRule="atLeast"/>
        <w:jc w:val="center"/>
        <w:rPr>
          <w:rFonts w:eastAsia="Times New Roman"/>
        </w:rPr>
      </w:pPr>
      <w:r>
        <w:rPr>
          <w:rFonts w:eastAsia="Andale Sans UI"/>
          <w:b/>
          <w:kern w:val="2"/>
          <w:lang w:eastAsia="en-US"/>
        </w:rPr>
        <w:t xml:space="preserve">  РЕШЕНИЕ  №  </w:t>
      </w:r>
      <w:r>
        <w:rPr>
          <w:rFonts w:eastAsia="Times New Roman"/>
        </w:rPr>
        <w:t xml:space="preserve"> </w:t>
      </w:r>
    </w:p>
    <w:p w:rsidR="00CB30D5" w:rsidRDefault="00CB30D5" w:rsidP="00CB30D5">
      <w:pPr>
        <w:widowControl w:val="0"/>
        <w:suppressAutoHyphens/>
        <w:spacing w:line="100" w:lineRule="atLeas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</w:rPr>
        <w:t xml:space="preserve">      от __________  2023 года </w:t>
      </w:r>
      <w:r>
        <w:rPr>
          <w:rFonts w:eastAsia="Times New Roman"/>
        </w:rPr>
        <w:t xml:space="preserve"> </w:t>
      </w:r>
    </w:p>
    <w:p w:rsidR="00CB30D5" w:rsidRDefault="00CB30D5" w:rsidP="00CB30D5">
      <w:pPr>
        <w:spacing w:before="100" w:beforeAutospacing="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 в Решение Собрания представителей  сельского поселения </w:t>
      </w:r>
      <w:r>
        <w:rPr>
          <w:rFonts w:eastAsia="Times New Roman"/>
          <w:b/>
          <w:bCs/>
          <w:sz w:val="28"/>
          <w:szCs w:val="28"/>
        </w:rPr>
        <w:t>Александровка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>
        <w:rPr>
          <w:rFonts w:eastAsia="Times New Roman"/>
          <w:b/>
          <w:bCs/>
          <w:sz w:val="28"/>
          <w:szCs w:val="28"/>
        </w:rPr>
        <w:t>области от 20 марта 2017 г.  № 83 «</w:t>
      </w:r>
      <w:r>
        <w:rPr>
          <w:rFonts w:eastAsia="Times New Roman"/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CB30D5" w:rsidRDefault="00CB30D5" w:rsidP="00CB30D5">
      <w:pPr>
        <w:spacing w:before="100" w:beforeAutospacing="1" w:line="276" w:lineRule="auto"/>
        <w:ind w:firstLine="851"/>
        <w:jc w:val="both"/>
        <w:rPr>
          <w:rFonts w:eastAsia="Times New Roman"/>
          <w:sz w:val="28"/>
          <w:szCs w:val="28"/>
        </w:rPr>
      </w:pPr>
    </w:p>
    <w:p w:rsidR="00CB30D5" w:rsidRDefault="00CB30D5" w:rsidP="00CB30D5">
      <w:pPr>
        <w:spacing w:before="100" w:beforeAutospacing="1"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B30D5" w:rsidRDefault="00CB30D5" w:rsidP="00CB30D5">
      <w:pPr>
        <w:spacing w:before="115" w:after="115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Е Ш И Л О: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Внести в Решение Собрания представителей сельского поселения </w:t>
      </w:r>
      <w:r>
        <w:rPr>
          <w:rFonts w:eastAsia="Times New Roman"/>
          <w:sz w:val="28"/>
          <w:szCs w:val="28"/>
        </w:rPr>
        <w:t>Александровка</w:t>
      </w:r>
      <w:r>
        <w:rPr>
          <w:rFonts w:eastAsia="Times New Roman"/>
          <w:color w:val="000000"/>
          <w:sz w:val="28"/>
          <w:szCs w:val="28"/>
        </w:rPr>
        <w:t xml:space="preserve"> муниципального района Большеглушицкий Самарской области от 20 марта 2017 г. № 83 «Об утверждении  Правил  благоустройства   территории сельского поселения </w:t>
      </w:r>
      <w:r>
        <w:rPr>
          <w:rFonts w:eastAsia="Times New Roman"/>
          <w:sz w:val="28"/>
          <w:szCs w:val="28"/>
        </w:rPr>
        <w:t>Александровка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>
        <w:rPr>
          <w:rFonts w:eastAsia="Times New Roman"/>
          <w:color w:val="000000"/>
          <w:sz w:val="28"/>
          <w:szCs w:val="28"/>
        </w:rPr>
        <w:t>» (далее – Решение) (Александровские Вести, 2017 , 23 марта № 11(161)) следующие изменения</w:t>
      </w:r>
      <w:r>
        <w:rPr>
          <w:rFonts w:eastAsia="Times New Roman"/>
          <w:iCs/>
          <w:color w:val="000000"/>
          <w:sz w:val="28"/>
          <w:szCs w:val="28"/>
        </w:rPr>
        <w:t xml:space="preserve">: </w:t>
      </w: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CB30D5" w:rsidRDefault="00CB30D5" w:rsidP="00CB30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1) Подпункт 3.5.1. пункта 3.5. раздела 3 Правил благоустройства территории сельского поселения Александровка </w:t>
      </w:r>
      <w:r>
        <w:rPr>
          <w:rFonts w:eastAsia="Times New Roman"/>
          <w:bCs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>
        <w:rPr>
          <w:rFonts w:eastAsia="Times New Roman"/>
          <w:sz w:val="28"/>
          <w:szCs w:val="28"/>
        </w:rPr>
        <w:t xml:space="preserve"> изложить в следующей редакции: 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CB30D5" w:rsidRDefault="00CB30D5" w:rsidP="00CB30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«3.5.1. </w:t>
      </w:r>
      <w:proofErr w:type="gramStart"/>
      <w:r>
        <w:rPr>
          <w:rFonts w:eastAsia="Times New Roman"/>
          <w:bCs/>
          <w:sz w:val="28"/>
          <w:szCs w:val="28"/>
        </w:rPr>
        <w:t xml:space="preserve">Процедура предоставления разрешения на осуществление   земляных работ на территории сельского поселения  осуществляется в </w:t>
      </w:r>
      <w:r>
        <w:rPr>
          <w:rFonts w:eastAsia="Times New Roman"/>
          <w:bCs/>
          <w:sz w:val="28"/>
          <w:szCs w:val="28"/>
        </w:rPr>
        <w:lastRenderedPageBreak/>
        <w:t>соответствии с муниципальным правовым актом администрации сельского поселения об утверждении порядка предоставления разрешения на осуществление земляных работ на территории сельского поселения,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</w:t>
      </w:r>
      <w:proofErr w:type="gramEnd"/>
      <w:r>
        <w:rPr>
          <w:rFonts w:eastAsia="Times New Roman"/>
          <w:bCs/>
          <w:sz w:val="28"/>
          <w:szCs w:val="28"/>
        </w:rPr>
        <w:t xml:space="preserve">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CB30D5" w:rsidRDefault="00CB30D5" w:rsidP="00CB30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Уполномоченным органом местного самоуправления сельского поселения на осуществление функций по организации процедуры предоставления разрешения на осуществление   земляных работ на территории сельского поселения  является  администрация сельского поселения</w:t>
      </w:r>
      <w:proofErr w:type="gramStart"/>
      <w:r>
        <w:rPr>
          <w:rFonts w:eastAsia="Times New Roman"/>
          <w:bCs/>
          <w:sz w:val="28"/>
          <w:szCs w:val="28"/>
        </w:rPr>
        <w:t>.».</w:t>
      </w:r>
      <w:proofErr w:type="gramEnd"/>
    </w:p>
    <w:p w:rsidR="00CB30D5" w:rsidRDefault="00CB30D5" w:rsidP="00CB30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2). </w:t>
      </w:r>
      <w:r>
        <w:rPr>
          <w:rFonts w:eastAsia="Times New Roman"/>
          <w:sz w:val="28"/>
          <w:szCs w:val="28"/>
        </w:rPr>
        <w:t>Пункт  4.7. раздела 4 Правил изложить в следующей редакции:</w:t>
      </w:r>
    </w:p>
    <w:p w:rsidR="00CB30D5" w:rsidRDefault="00CB30D5" w:rsidP="00CB30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«4.7. </w:t>
      </w:r>
      <w:proofErr w:type="gramStart"/>
      <w:r>
        <w:rPr>
          <w:rFonts w:eastAsia="Times New Roman"/>
          <w:sz w:val="28"/>
          <w:szCs w:val="28"/>
        </w:rPr>
        <w:t xml:space="preserve">Процедура предоставления порубочного билета и (или) разрешения на пересадку деревьев и кустарников на территории сельского поселения  </w:t>
      </w:r>
      <w:r>
        <w:rPr>
          <w:rFonts w:eastAsia="Times New Roman"/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 об утверждении порядка предоставления порубочного билета и (или) разрешения на пересадку деревьев и кустарников  на территории сельского поселения, в котором определяется порядок предоставления порубочного билета и (или) разрешения на пересадку деревьев и кустарников, обязанности</w:t>
      </w:r>
      <w:proofErr w:type="gramEnd"/>
      <w:r>
        <w:rPr>
          <w:rFonts w:eastAsia="Times New Roman"/>
          <w:bCs/>
          <w:sz w:val="28"/>
          <w:szCs w:val="28"/>
        </w:rPr>
        <w:t xml:space="preserve"> получения порубочного билета и (или) разрешения на пересадку деревьев и кустарников заинтересованными лицами для строительства 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удаления аварийных, больных деревьев и кустарников;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обеспечения санитарно-эпидемиологических требований к освещенности и инсоляции жилых и иных помещений, зданий;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организации парковок (парковочных мест);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Уполномоченным органом местного самоуправления сельского поселения на осуществление функций по организации процедуры предоставления порубочного билета и (или) разрешения на пересадку деревьев и кустарников на территории сельского поселения является  администрация сельского поселения</w:t>
      </w:r>
      <w:proofErr w:type="gramStart"/>
      <w:r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  <w:proofErr w:type="gramEnd"/>
    </w:p>
    <w:p w:rsidR="00CB30D5" w:rsidRDefault="00CB30D5" w:rsidP="00CB30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3). Подпункты 4.7.1., 4.7.2., 4.7.3. пункта 4.7. раздела 4 Правил исключить. 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 Опубликовать настоящее Решение в газете «Александровские Вести» и  разместить  на официальном сайте.</w:t>
      </w:r>
    </w:p>
    <w:p w:rsidR="00CB30D5" w:rsidRDefault="00CB30D5" w:rsidP="00CB30D5">
      <w:pPr>
        <w:tabs>
          <w:tab w:val="center" w:pos="709"/>
          <w:tab w:val="left" w:pos="126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Решение вступает в силу после  его официального опубликования. </w:t>
      </w:r>
    </w:p>
    <w:p w:rsidR="00CB30D5" w:rsidRDefault="00CB30D5" w:rsidP="00CB30D5">
      <w:pPr>
        <w:spacing w:line="276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B30D5" w:rsidTr="00CB30D5">
        <w:trPr>
          <w:trHeight w:val="2028"/>
        </w:trPr>
        <w:tc>
          <w:tcPr>
            <w:tcW w:w="5103" w:type="dxa"/>
          </w:tcPr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Председатель  Собрания представителей</w:t>
            </w: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сельского поселения   Александровка  муниципального района  Большеглушицкий</w:t>
            </w: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______________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И.Г.Савенкова</w:t>
            </w:r>
            <w:proofErr w:type="spellEnd"/>
          </w:p>
        </w:tc>
        <w:tc>
          <w:tcPr>
            <w:tcW w:w="5103" w:type="dxa"/>
          </w:tcPr>
          <w:p w:rsidR="00CB30D5" w:rsidRDefault="00CB30D5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Глава  сельского поселения </w:t>
            </w: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Александровка  муниципального района  Большеглушицкий  Самарской области</w:t>
            </w: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CB30D5" w:rsidRDefault="00CB30D5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CB30D5" w:rsidRDefault="00CB30D5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CB30D5" w:rsidRDefault="00CB30D5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_______________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А.И.Горшков</w:t>
            </w:r>
            <w:proofErr w:type="spellEnd"/>
          </w:p>
        </w:tc>
      </w:tr>
    </w:tbl>
    <w:p w:rsidR="00CB30D5" w:rsidRDefault="00CB30D5" w:rsidP="00CB30D5">
      <w:pPr>
        <w:jc w:val="both"/>
        <w:rPr>
          <w:rFonts w:eastAsia="Times New Roman"/>
          <w:color w:val="000000"/>
          <w:sz w:val="28"/>
          <w:szCs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5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0D5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2023-04-13T04:46:00Z</dcterms:created>
  <dcterms:modified xsi:type="dcterms:W3CDTF">2023-04-13T04:46:00Z</dcterms:modified>
</cp:coreProperties>
</file>