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25109A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8E6EB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8E6EB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</w:p>
    <w:p w:rsidR="00376FA8" w:rsidRDefault="00E231B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8E6EB2"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376FA8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75F68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5109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B3B90" w:rsidRPr="00C75F68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5109A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2416BB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F40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76F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00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F81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</w:p>
    <w:p w:rsidR="007932F3" w:rsidRPr="00C75F68" w:rsidRDefault="00B27446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</w:t>
      </w:r>
      <w:proofErr w:type="gramEnd"/>
      <w:r w:rsidR="008E6EB2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8E6EB2">
        <w:rPr>
          <w:rFonts w:ascii="Times New Roman" w:hAnsi="Times New Roman" w:cs="Times New Roman"/>
          <w:sz w:val="28"/>
          <w:szCs w:val="28"/>
        </w:rPr>
        <w:t xml:space="preserve">190 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784344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BB4CAA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6EB2">
        <w:rPr>
          <w:rFonts w:ascii="Times New Roman" w:hAnsi="Times New Roman" w:cs="Times New Roman"/>
          <w:sz w:val="28"/>
          <w:szCs w:val="28"/>
        </w:rPr>
        <w:t xml:space="preserve"> Александровка</w:t>
      </w:r>
      <w:r w:rsidR="008E6EB2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1649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6E756B" w:rsidP="00F05A2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E231BE" w:rsidRPr="00C30400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>8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</w:t>
      </w:r>
      <w:r w:rsidR="00E231BE" w:rsidRPr="00C3040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>20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село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6E756B" w:rsidRPr="00187AEA">
        <w:rPr>
          <w:rFonts w:ascii="Times New Roman" w:hAnsi="Times New Roman" w:cs="Times New Roman"/>
          <w:sz w:val="28"/>
          <w:szCs w:val="28"/>
        </w:rPr>
        <w:t>, ул</w:t>
      </w:r>
      <w:r w:rsidR="00E9787F">
        <w:rPr>
          <w:rFonts w:ascii="Times New Roman" w:hAnsi="Times New Roman" w:cs="Times New Roman"/>
          <w:sz w:val="28"/>
          <w:szCs w:val="28"/>
        </w:rPr>
        <w:t>.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Центральная</w:t>
      </w:r>
      <w:r w:rsidR="006E756B" w:rsidRPr="00187AEA">
        <w:rPr>
          <w:rFonts w:ascii="Times New Roman" w:hAnsi="Times New Roman" w:cs="Times New Roman"/>
          <w:sz w:val="28"/>
          <w:szCs w:val="28"/>
        </w:rPr>
        <w:t>,</w:t>
      </w:r>
      <w:r w:rsidR="00E9787F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д. 5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8E6EB2">
        <w:rPr>
          <w:rFonts w:ascii="Times New Roman" w:hAnsi="Times New Roman" w:cs="Times New Roman"/>
          <w:sz w:val="28"/>
          <w:szCs w:val="28"/>
        </w:rPr>
        <w:t xml:space="preserve">190. 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 xml:space="preserve"> 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>Для участия в 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337F18"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8E6EB2">
        <w:rPr>
          <w:rFonts w:ascii="Times New Roman" w:hAnsi="Times New Roman" w:cs="Times New Roman"/>
          <w:sz w:val="28"/>
          <w:szCs w:val="28"/>
        </w:rPr>
        <w:t>190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6EB2" w:rsidRPr="008E6EB2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8E6EB2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9663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>Большеглушицкий Самарской области от</w:t>
      </w:r>
      <w:r w:rsidR="008E6EB2" w:rsidRPr="008E6EB2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 xml:space="preserve"> 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</w:t>
      </w:r>
    </w:p>
    <w:p w:rsidR="00337F18" w:rsidRDefault="008E6EB2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7530D6" w:rsidRDefault="007530D6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D6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участия в конкурсе, об имуществе и обязательствах имущественного характера</w:t>
      </w:r>
      <w:r w:rsidRPr="007530D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7530D6">
        <w:rPr>
          <w:rFonts w:ascii="Times New Roman" w:hAnsi="Times New Roman" w:cs="Times New Roman"/>
          <w:sz w:val="28"/>
          <w:szCs w:val="28"/>
        </w:rPr>
        <w:t xml:space="preserve">утвержденной Президентом Российской Федерации форме справки </w:t>
      </w:r>
      <w:r w:rsidRPr="00393D0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33394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0B7611" w:rsidRPr="00AB3B90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также вправе 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лучшего по профессии и т.п.).</w:t>
      </w:r>
    </w:p>
    <w:p w:rsidR="000B7611" w:rsidRPr="003D4E4B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4B">
        <w:rPr>
          <w:rFonts w:ascii="Times New Roman" w:hAnsi="Times New Roman" w:cs="Times New Roman"/>
          <w:sz w:val="28"/>
          <w:szCs w:val="28"/>
        </w:rPr>
        <w:t>6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3D4E4B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Pr="003D4E4B">
        <w:rPr>
          <w:rFonts w:ascii="Times New Roman" w:hAnsi="Times New Roman" w:cs="Times New Roman"/>
          <w:sz w:val="28"/>
          <w:szCs w:val="28"/>
        </w:rPr>
        <w:t>при наличии следующих обстоятельств:</w:t>
      </w:r>
    </w:p>
    <w:p w:rsidR="000B7611" w:rsidRPr="0068560D" w:rsidRDefault="009663B4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="000B7611" w:rsidRPr="0068560D">
        <w:rPr>
          <w:rFonts w:ascii="Times New Roman" w:hAnsi="Times New Roman" w:cs="Times New Roman"/>
          <w:sz w:val="28"/>
          <w:szCs w:val="28"/>
        </w:rPr>
        <w:t>а) признания гражданина судом недееспособным;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б) содержания гражданина в местах лишения свободы по приговору суда;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в) осуждения гражданина: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и (или) особо тяжких преступлений и наличия на день избрания неснятой и непогашенной судимости за указанные преступления;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г) осуждения гражданина за совершение преступлений экстремистской направленности, предусмотренных Уголовным </w:t>
      </w:r>
      <w:hyperlink r:id="rId10" w:history="1">
        <w:r w:rsidRPr="006856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Российской Федерации, и наличия на день избрания неснятой и непогашенной судимости за указанные преступления, если на такого гражданина не распространяется действие абзацев третьего и четвертого </w:t>
      </w:r>
      <w:hyperlink w:anchor="Par3" w:history="1">
        <w:r w:rsidRPr="0068560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в) настоящего пункта;</w:t>
      </w:r>
    </w:p>
    <w:p w:rsidR="000B7611" w:rsidRPr="001C61D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д) гражданин подвергнут административному наказанию за совершение административных правонарушений, предусмотренных </w:t>
      </w:r>
      <w:hyperlink r:id="rId11" w:history="1">
        <w:r w:rsidRPr="0068560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8560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Pr="0068560D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правонарушениях, если избрание состоится до окончания срока, в течение которого лицо считается подвергнутым административному наказанию.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E510AF" w:rsidRPr="00C30400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>8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657F3B">
        <w:rPr>
          <w:rFonts w:ascii="Times New Roman" w:hAnsi="Times New Roman" w:cs="Times New Roman"/>
          <w:sz w:val="28"/>
          <w:szCs w:val="28"/>
        </w:rPr>
        <w:t>20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510AF" w:rsidRPr="00C30400">
        <w:rPr>
          <w:rFonts w:ascii="Times New Roman" w:hAnsi="Times New Roman" w:cs="Times New Roman"/>
          <w:sz w:val="28"/>
          <w:szCs w:val="28"/>
        </w:rPr>
        <w:t>1</w:t>
      </w:r>
      <w:r w:rsidR="00BE2741">
        <w:rPr>
          <w:rFonts w:ascii="Times New Roman" w:hAnsi="Times New Roman" w:cs="Times New Roman"/>
          <w:sz w:val="28"/>
          <w:szCs w:val="28"/>
        </w:rPr>
        <w:t>9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 xml:space="preserve">20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C30400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C30400">
        <w:rPr>
          <w:rFonts w:ascii="Times New Roman" w:hAnsi="Times New Roman" w:cs="Times New Roman"/>
          <w:sz w:val="28"/>
          <w:szCs w:val="28"/>
        </w:rPr>
        <w:t>понедельника по пятницу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C30400">
        <w:rPr>
          <w:rFonts w:ascii="Times New Roman" w:hAnsi="Times New Roman" w:cs="Times New Roman"/>
          <w:sz w:val="28"/>
          <w:szCs w:val="28"/>
        </w:rPr>
        <w:t>08-</w:t>
      </w:r>
      <w:r w:rsidR="003D03DE" w:rsidRPr="00C30400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>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920E14">
        <w:rPr>
          <w:rFonts w:ascii="Times New Roman" w:hAnsi="Times New Roman" w:cs="Times New Roman"/>
          <w:sz w:val="28"/>
          <w:szCs w:val="28"/>
        </w:rPr>
        <w:t>: 44619</w:t>
      </w:r>
      <w:r w:rsidR="00187AEA">
        <w:rPr>
          <w:rFonts w:ascii="Times New Roman" w:hAnsi="Times New Roman" w:cs="Times New Roman"/>
          <w:sz w:val="28"/>
          <w:szCs w:val="28"/>
        </w:rPr>
        <w:t>4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8B7014">
        <w:rPr>
          <w:rFonts w:ascii="Times New Roman" w:hAnsi="Times New Roman" w:cs="Times New Roman"/>
          <w:sz w:val="28"/>
          <w:szCs w:val="28"/>
        </w:rPr>
        <w:t xml:space="preserve">село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DB0AB4" w:rsidRPr="00DB0AB4">
        <w:rPr>
          <w:rFonts w:ascii="Times New Roman" w:hAnsi="Times New Roman" w:cs="Times New Roman"/>
          <w:sz w:val="28"/>
          <w:szCs w:val="28"/>
        </w:rPr>
        <w:t>, ул</w:t>
      </w:r>
      <w:r w:rsidR="00DB0AB4">
        <w:rPr>
          <w:rFonts w:ascii="Times New Roman" w:hAnsi="Times New Roman" w:cs="Times New Roman"/>
          <w:sz w:val="28"/>
          <w:szCs w:val="28"/>
        </w:rPr>
        <w:t xml:space="preserve">ица </w:t>
      </w:r>
      <w:r w:rsidR="008E6EB2">
        <w:rPr>
          <w:rFonts w:ascii="Times New Roman" w:hAnsi="Times New Roman" w:cs="Times New Roman"/>
          <w:sz w:val="28"/>
          <w:szCs w:val="28"/>
        </w:rPr>
        <w:t>Центральная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BE2741">
        <w:rPr>
          <w:rFonts w:ascii="Times New Roman" w:hAnsi="Times New Roman" w:cs="Times New Roman"/>
          <w:sz w:val="28"/>
          <w:szCs w:val="28"/>
        </w:rPr>
        <w:t>д.</w:t>
      </w:r>
      <w:r w:rsidR="008E6EB2">
        <w:rPr>
          <w:rFonts w:ascii="Times New Roman" w:hAnsi="Times New Roman" w:cs="Times New Roman"/>
          <w:sz w:val="28"/>
          <w:szCs w:val="28"/>
        </w:rPr>
        <w:t>5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конкурса, допущенные к участию в 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8E6EB2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 2 (два)  дня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8C4ADB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337F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газете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55C25" w:rsidRPr="00C75F68" w:rsidTr="00355C2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23"/>
            <w:bookmarkEnd w:id="2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041892" w:rsidRPr="000D2EFB" w:rsidRDefault="00041892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41892" w:rsidRPr="000D2EFB" w:rsidRDefault="00E9787F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Pr="000D2EFB" w:rsidRDefault="00355C25" w:rsidP="00251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 </w:t>
            </w:r>
            <w:r w:rsidR="00251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D703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213B" w:rsidRPr="000D2EFB" w:rsidRDefault="0082213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2213B" w:rsidRPr="000D2EFB" w:rsidRDefault="00E9787F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  <w:r w:rsidR="00187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A33CB5" w:rsidRDefault="00A33CB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A33CB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_______А.И.Горшков</w:t>
            </w:r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6BB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109A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0D6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6EB2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33CB5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7F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9425C7AE7287348F6E2B35FCC1AD908C2E36409CBE57E987DAB318C12715BB2BE351C067187AD1L9J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25C7AE7287348F6E2B35FCC1AD908C2E36409CBE57E987DAB318C12715BB2BE351C0671D7CD7L9J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425C7AE7287348F6E2B35FCC1AD908C2E364393BE57E987DAB318C12715BB2BE351C0671D73D7L9J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18CD-7913-438E-A0CC-8686D72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6</cp:revision>
  <cp:lastPrinted>2020-09-22T05:22:00Z</cp:lastPrinted>
  <dcterms:created xsi:type="dcterms:W3CDTF">2020-09-21T10:48:00Z</dcterms:created>
  <dcterms:modified xsi:type="dcterms:W3CDTF">2020-10-06T11:14:00Z</dcterms:modified>
</cp:coreProperties>
</file>